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81" w:rsidRDefault="00205097">
      <w:pPr>
        <w:spacing w:after="99" w:line="259" w:lineRule="auto"/>
        <w:ind w:left="0" w:right="0" w:firstLine="0"/>
        <w:jc w:val="right"/>
      </w:pPr>
      <w:r>
        <w:rPr>
          <w:rFonts w:ascii="Calibri" w:eastAsia="Calibri" w:hAnsi="Calibri" w:cs="Calibri"/>
          <w:b/>
        </w:rPr>
        <w:t xml:space="preserve">Załącznik Nr 11 </w:t>
      </w:r>
      <w:r>
        <w:rPr>
          <w:sz w:val="22"/>
        </w:rPr>
        <w:t xml:space="preserve"> </w:t>
      </w:r>
    </w:p>
    <w:p w:rsidR="00BB5481" w:rsidRDefault="00205097">
      <w:pPr>
        <w:spacing w:after="326" w:line="259" w:lineRule="auto"/>
        <w:ind w:left="0" w:right="1226" w:firstLine="0"/>
        <w:jc w:val="right"/>
      </w:pPr>
      <w:r>
        <w:rPr>
          <w:rFonts w:ascii="Calibri" w:eastAsia="Calibri" w:hAnsi="Calibri" w:cs="Calibri"/>
        </w:rPr>
        <w:t xml:space="preserve">Do Polityki Ochrony Danych </w:t>
      </w:r>
      <w:r>
        <w:t xml:space="preserve"> </w:t>
      </w:r>
      <w:r>
        <w:rPr>
          <w:sz w:val="22"/>
        </w:rPr>
        <w:t xml:space="preserve"> </w:t>
      </w:r>
    </w:p>
    <w:p w:rsidR="00BB5481" w:rsidRDefault="00205097">
      <w:pPr>
        <w:spacing w:after="260" w:line="259" w:lineRule="auto"/>
        <w:ind w:left="18" w:right="0" w:firstLine="0"/>
        <w:jc w:val="center"/>
      </w:pPr>
      <w:r>
        <w:rPr>
          <w:b/>
          <w:sz w:val="28"/>
        </w:rPr>
        <w:t xml:space="preserve">Klauzula  Informacyjna </w:t>
      </w:r>
      <w:r>
        <w:rPr>
          <w:sz w:val="22"/>
        </w:rPr>
        <w:t xml:space="preserve"> </w:t>
      </w:r>
    </w:p>
    <w:p w:rsidR="00BB5481" w:rsidRDefault="00205097">
      <w:pPr>
        <w:spacing w:after="241" w:line="259" w:lineRule="auto"/>
        <w:ind w:left="4" w:right="0" w:firstLine="0"/>
        <w:jc w:val="center"/>
      </w:pPr>
      <w:r>
        <w:rPr>
          <w:b/>
          <w:sz w:val="24"/>
        </w:rPr>
        <w:t xml:space="preserve">według Rozporządzenia Parlamentu Europejskiego i Rady 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</w:p>
    <w:p w:rsidR="00BB5481" w:rsidRPr="00205097" w:rsidRDefault="00205097">
      <w:pPr>
        <w:spacing w:after="183"/>
        <w:ind w:left="14" w:right="6" w:firstLine="0"/>
        <w:rPr>
          <w:sz w:val="22"/>
        </w:rPr>
      </w:pPr>
      <w:r w:rsidRPr="00205097">
        <w:rPr>
          <w:sz w:val="22"/>
        </w:rPr>
        <w:t>Zgodnie z art. 12, 13 i 14 Rozporządzenia Parlamentu Europejskiego i Rady (UE)  w sprawie ochrony osób fizycznych w związku z przetwarzaniem danych osobowych i w sprawie swobodnego przepływu takich danych oraz uchylenia dyrektywy 95/46/WE z dnia 27 kwietni</w:t>
      </w:r>
      <w:r w:rsidRPr="00205097">
        <w:rPr>
          <w:sz w:val="22"/>
        </w:rPr>
        <w:t xml:space="preserve">a 2016 r. (ogólnego rozporządzenia o ochronie danych zwanego również „RODO”), Powiatowy Urząd Pracy w Zamościu informuje, że:  </w:t>
      </w:r>
    </w:p>
    <w:p w:rsidR="00BB5481" w:rsidRPr="00205097" w:rsidRDefault="00205097">
      <w:pPr>
        <w:numPr>
          <w:ilvl w:val="0"/>
          <w:numId w:val="1"/>
        </w:numPr>
        <w:ind w:right="6" w:hanging="360"/>
        <w:rPr>
          <w:sz w:val="22"/>
        </w:rPr>
      </w:pPr>
      <w:r w:rsidRPr="00205097">
        <w:rPr>
          <w:sz w:val="22"/>
        </w:rPr>
        <w:t xml:space="preserve">Administratorem Pani/Pana danych osobowych jest: Dyrektor Powiatowego Urzędu Pracy                         </w:t>
      </w:r>
      <w:r w:rsidRPr="00205097">
        <w:rPr>
          <w:sz w:val="22"/>
        </w:rPr>
        <w:t>w Zamościu, z siedzibą w Zamościu, ul. Plac W</w:t>
      </w:r>
      <w:r w:rsidRPr="00205097">
        <w:rPr>
          <w:sz w:val="22"/>
        </w:rPr>
        <w:t xml:space="preserve">olności 1;  </w:t>
      </w:r>
    </w:p>
    <w:p w:rsidR="00BB5481" w:rsidRPr="00205097" w:rsidRDefault="00205097">
      <w:pPr>
        <w:numPr>
          <w:ilvl w:val="0"/>
          <w:numId w:val="1"/>
        </w:numPr>
        <w:ind w:right="6" w:hanging="360"/>
        <w:rPr>
          <w:sz w:val="22"/>
        </w:rPr>
      </w:pPr>
      <w:r w:rsidRPr="00205097">
        <w:rPr>
          <w:sz w:val="22"/>
        </w:rPr>
        <w:t xml:space="preserve">Inspektorem ochrony danych w Powiatowym Urzędzie Pracy jest Pani Monika Kapuśniak, </w:t>
      </w:r>
      <w:r w:rsidRPr="00205097">
        <w:rPr>
          <w:color w:val="000080"/>
          <w:sz w:val="22"/>
          <w:u w:val="single" w:color="000080"/>
        </w:rPr>
        <w:t>monika.kapusniak@pup-zamosc.pl</w:t>
      </w:r>
      <w:r w:rsidRPr="00205097">
        <w:rPr>
          <w:sz w:val="22"/>
        </w:rPr>
        <w:t xml:space="preserve">, tel. 84 638 33 30;  </w:t>
      </w:r>
    </w:p>
    <w:p w:rsidR="00BB5481" w:rsidRPr="00205097" w:rsidRDefault="00205097">
      <w:pPr>
        <w:numPr>
          <w:ilvl w:val="0"/>
          <w:numId w:val="1"/>
        </w:numPr>
        <w:ind w:right="6" w:hanging="360"/>
        <w:rPr>
          <w:sz w:val="22"/>
        </w:rPr>
      </w:pPr>
      <w:r w:rsidRPr="00205097">
        <w:rPr>
          <w:noProof/>
          <w:sz w:val="2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852170</wp:posOffset>
            </wp:positionH>
            <wp:positionV relativeFrom="page">
              <wp:posOffset>346075</wp:posOffset>
            </wp:positionV>
            <wp:extent cx="828675" cy="447675"/>
            <wp:effectExtent l="0" t="0" r="0" b="0"/>
            <wp:wrapTopAndBottom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097">
        <w:rPr>
          <w:sz w:val="22"/>
        </w:rPr>
        <w:t>Pani/ Pana dane osobowe Pani/Pana dane osobowe przetwarzane będą  w celu realizacji zadań  ustawowych na p</w:t>
      </w:r>
      <w:r w:rsidRPr="00205097">
        <w:rPr>
          <w:sz w:val="22"/>
        </w:rPr>
        <w:t xml:space="preserve">odstawie Ustawy z dnia 20 marca 2025 r. </w:t>
      </w:r>
      <w:r w:rsidRPr="00205097">
        <w:rPr>
          <w:sz w:val="22"/>
        </w:rPr>
        <w:t xml:space="preserve">o rynku pracy </w:t>
      </w:r>
      <w:r>
        <w:rPr>
          <w:sz w:val="22"/>
        </w:rPr>
        <w:t xml:space="preserve">                           </w:t>
      </w:r>
      <w:bookmarkStart w:id="0" w:name="_GoBack"/>
      <w:bookmarkEnd w:id="0"/>
      <w:r w:rsidRPr="00205097">
        <w:rPr>
          <w:sz w:val="22"/>
        </w:rPr>
        <w:t xml:space="preserve">i służbach zatrudnienia (tekst jedn. Dz. U. z 2025 r. poz.620), ustaw nakładających inne zadania, obowiązek i prawa oraz przepisów wykonawczych do tych ustaw;  </w:t>
      </w:r>
    </w:p>
    <w:p w:rsidR="00BB5481" w:rsidRPr="00205097" w:rsidRDefault="00205097">
      <w:pPr>
        <w:numPr>
          <w:ilvl w:val="0"/>
          <w:numId w:val="1"/>
        </w:numPr>
        <w:ind w:right="6" w:hanging="360"/>
        <w:rPr>
          <w:sz w:val="22"/>
        </w:rPr>
      </w:pPr>
      <w:r w:rsidRPr="00205097">
        <w:rPr>
          <w:sz w:val="22"/>
        </w:rPr>
        <w:t>Odbiorcą Pani/Pana danych</w:t>
      </w:r>
      <w:r w:rsidRPr="00205097">
        <w:rPr>
          <w:sz w:val="22"/>
        </w:rPr>
        <w:t xml:space="preserve"> osobowych będą upoważnieni pracownicy  i podmioty na podstawie przepisów prawa;</w:t>
      </w:r>
      <w:r w:rsidRPr="00205097">
        <w:rPr>
          <w:sz w:val="22"/>
        </w:rPr>
        <w:t xml:space="preserve"> </w:t>
      </w:r>
      <w:r w:rsidRPr="00205097">
        <w:rPr>
          <w:sz w:val="22"/>
        </w:rPr>
        <w:t xml:space="preserve"> </w:t>
      </w:r>
    </w:p>
    <w:p w:rsidR="00BB5481" w:rsidRPr="00205097" w:rsidRDefault="00205097">
      <w:pPr>
        <w:numPr>
          <w:ilvl w:val="0"/>
          <w:numId w:val="1"/>
        </w:numPr>
        <w:ind w:right="6" w:hanging="360"/>
        <w:rPr>
          <w:sz w:val="22"/>
        </w:rPr>
      </w:pPr>
      <w:r w:rsidRPr="00205097">
        <w:rPr>
          <w:sz w:val="22"/>
        </w:rPr>
        <w:t xml:space="preserve">Pani/Pana dane osobowe nie będą przekazywane do państwa trzeciego/organizacji międzynarodowej;   </w:t>
      </w:r>
    </w:p>
    <w:p w:rsidR="00BB5481" w:rsidRPr="00205097" w:rsidRDefault="00205097">
      <w:pPr>
        <w:numPr>
          <w:ilvl w:val="0"/>
          <w:numId w:val="1"/>
        </w:numPr>
        <w:ind w:right="6" w:hanging="360"/>
        <w:rPr>
          <w:sz w:val="22"/>
        </w:rPr>
      </w:pPr>
      <w:r w:rsidRPr="00205097">
        <w:rPr>
          <w:sz w:val="22"/>
        </w:rPr>
        <w:t>Pani/Pana dane osobowe będą przechowywane według obowiązującej instrukcji k</w:t>
      </w:r>
      <w:r w:rsidRPr="00205097">
        <w:rPr>
          <w:sz w:val="22"/>
        </w:rPr>
        <w:t xml:space="preserve">ancelaryjnej;  </w:t>
      </w:r>
    </w:p>
    <w:p w:rsidR="00BB5481" w:rsidRPr="00205097" w:rsidRDefault="00205097">
      <w:pPr>
        <w:numPr>
          <w:ilvl w:val="0"/>
          <w:numId w:val="1"/>
        </w:numPr>
        <w:ind w:right="6" w:hanging="360"/>
        <w:rPr>
          <w:sz w:val="22"/>
        </w:rPr>
      </w:pPr>
      <w:r w:rsidRPr="00205097">
        <w:rPr>
          <w:sz w:val="22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</w:t>
      </w:r>
      <w:r w:rsidRPr="00205097">
        <w:rPr>
          <w:sz w:val="22"/>
        </w:rPr>
        <w:t xml:space="preserve">zgodność z prawem przetwarzania (jeżeli przetwarzanie odbywa się na podstawie zgody), którego dokonano na podstawie zgody przed jej cofnięciem;  </w:t>
      </w:r>
    </w:p>
    <w:p w:rsidR="00BB5481" w:rsidRPr="00205097" w:rsidRDefault="00205097">
      <w:pPr>
        <w:numPr>
          <w:ilvl w:val="0"/>
          <w:numId w:val="1"/>
        </w:numPr>
        <w:ind w:right="6" w:hanging="360"/>
        <w:rPr>
          <w:sz w:val="22"/>
        </w:rPr>
      </w:pPr>
      <w:r w:rsidRPr="00205097">
        <w:rPr>
          <w:sz w:val="22"/>
        </w:rPr>
        <w:t>Ma Pan/Pani prawo wniesienia skargi do Prezesa Urzędu Ochrony Danych Osobowych gdy uzna Pani/Pan, iż przetwarz</w:t>
      </w:r>
      <w:r w:rsidRPr="00205097">
        <w:rPr>
          <w:sz w:val="22"/>
        </w:rPr>
        <w:t xml:space="preserve">anie danych osobowych Pani/Pana dotyczących narusza przepisy Rozporządzenia;  </w:t>
      </w:r>
    </w:p>
    <w:p w:rsidR="00BB5481" w:rsidRPr="00205097" w:rsidRDefault="00205097">
      <w:pPr>
        <w:numPr>
          <w:ilvl w:val="0"/>
          <w:numId w:val="1"/>
        </w:numPr>
        <w:spacing w:after="146"/>
        <w:ind w:right="6" w:hanging="360"/>
        <w:rPr>
          <w:sz w:val="22"/>
        </w:rPr>
      </w:pPr>
      <w:r w:rsidRPr="00205097">
        <w:rPr>
          <w:sz w:val="22"/>
        </w:rPr>
        <w:t>Podanie przez Pana/Panią danych osobowych jest wymogiem ustawowym. Jest Pan/Pani zobowiązana do ich podania, a konsekwencją niepodania danych osobowych będzie skutkowało pozosta</w:t>
      </w:r>
      <w:r w:rsidRPr="00205097">
        <w:rPr>
          <w:sz w:val="22"/>
        </w:rPr>
        <w:t xml:space="preserve">wienie sprawy bez rozpatrzenia.  </w:t>
      </w:r>
    </w:p>
    <w:p w:rsidR="00BB5481" w:rsidRPr="00205097" w:rsidRDefault="00205097">
      <w:pPr>
        <w:spacing w:after="10" w:line="259" w:lineRule="auto"/>
        <w:ind w:left="14" w:right="0" w:firstLine="0"/>
        <w:jc w:val="left"/>
        <w:rPr>
          <w:sz w:val="22"/>
        </w:rPr>
      </w:pPr>
      <w:r w:rsidRPr="00205097">
        <w:rPr>
          <w:sz w:val="22"/>
        </w:rPr>
        <w:t xml:space="preserve">  </w:t>
      </w:r>
    </w:p>
    <w:p w:rsidR="00BB5481" w:rsidRPr="00205097" w:rsidRDefault="00205097">
      <w:pPr>
        <w:tabs>
          <w:tab w:val="center" w:pos="3850"/>
        </w:tabs>
        <w:spacing w:after="281" w:line="259" w:lineRule="auto"/>
        <w:ind w:left="-15" w:right="0" w:firstLine="0"/>
        <w:jc w:val="left"/>
        <w:rPr>
          <w:sz w:val="22"/>
        </w:rPr>
      </w:pPr>
      <w:r w:rsidRPr="00205097">
        <w:rPr>
          <w:i/>
          <w:sz w:val="22"/>
        </w:rPr>
        <w:t xml:space="preserve">Imię  i nazwisko  </w:t>
      </w:r>
      <w:r w:rsidRPr="00205097">
        <w:rPr>
          <w:i/>
          <w:sz w:val="22"/>
        </w:rPr>
        <w:tab/>
        <w:t>…………</w:t>
      </w:r>
      <w:r w:rsidRPr="00205097">
        <w:rPr>
          <w:sz w:val="22"/>
        </w:rPr>
        <w:t xml:space="preserve">……………………………………… </w:t>
      </w:r>
      <w:r w:rsidRPr="00205097">
        <w:rPr>
          <w:i/>
          <w:sz w:val="22"/>
        </w:rPr>
        <w:t xml:space="preserve">  </w:t>
      </w:r>
      <w:r w:rsidRPr="00205097">
        <w:rPr>
          <w:sz w:val="22"/>
        </w:rPr>
        <w:t xml:space="preserve"> </w:t>
      </w:r>
    </w:p>
    <w:p w:rsidR="00BB5481" w:rsidRPr="00205097" w:rsidRDefault="00205097">
      <w:pPr>
        <w:tabs>
          <w:tab w:val="center" w:pos="3850"/>
        </w:tabs>
        <w:spacing w:after="281" w:line="259" w:lineRule="auto"/>
        <w:ind w:left="-15" w:right="0" w:firstLine="0"/>
        <w:jc w:val="left"/>
        <w:rPr>
          <w:sz w:val="22"/>
        </w:rPr>
      </w:pPr>
      <w:r w:rsidRPr="00205097">
        <w:rPr>
          <w:i/>
          <w:sz w:val="22"/>
        </w:rPr>
        <w:t xml:space="preserve">Data i podpis  </w:t>
      </w:r>
      <w:r w:rsidRPr="00205097">
        <w:rPr>
          <w:i/>
          <w:sz w:val="22"/>
        </w:rPr>
        <w:tab/>
        <w:t>…………</w:t>
      </w:r>
      <w:r w:rsidRPr="00205097">
        <w:rPr>
          <w:sz w:val="22"/>
        </w:rPr>
        <w:t xml:space="preserve">………………………………………  </w:t>
      </w:r>
    </w:p>
    <w:sectPr w:rsidR="00BB5481" w:rsidRPr="00205097" w:rsidSect="00205097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C509B"/>
    <w:multiLevelType w:val="hybridMultilevel"/>
    <w:tmpl w:val="3D9A85DE"/>
    <w:lvl w:ilvl="0" w:tplc="3952761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A344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EA96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EC75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6C5D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4471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A6DF6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2313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86B5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81"/>
    <w:rsid w:val="00205097"/>
    <w:rsid w:val="00B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DF08"/>
  <w15:docId w15:val="{C06C25DC-F6B3-4B53-8C36-FF424952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2" w:line="279" w:lineRule="auto"/>
      <w:ind w:left="384" w:right="13" w:hanging="37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</dc:title>
  <dc:subject/>
  <dc:creator>Rafal Nalewajko</dc:creator>
  <cp:keywords/>
  <cp:lastModifiedBy>KapusniakMonika</cp:lastModifiedBy>
  <cp:revision>2</cp:revision>
  <cp:lastPrinted>2025-05-27T13:35:00Z</cp:lastPrinted>
  <dcterms:created xsi:type="dcterms:W3CDTF">2025-05-27T13:36:00Z</dcterms:created>
  <dcterms:modified xsi:type="dcterms:W3CDTF">2025-05-27T13:36:00Z</dcterms:modified>
</cp:coreProperties>
</file>