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5DEF" w14:textId="1CD34FE3" w:rsidR="00F77D2F" w:rsidRDefault="00F77D2F" w:rsidP="00F77D2F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Imię…………………………………………                                                             Opole </w:t>
      </w:r>
      <w:r w:rsidR="001A04CD">
        <w:rPr>
          <w:rFonts w:ascii="Arial Narrow" w:eastAsiaTheme="minorHAnsi" w:hAnsi="Arial Narrow" w:cstheme="minorBidi"/>
          <w:lang w:eastAsia="en-US"/>
        </w:rPr>
        <w:t>L</w:t>
      </w:r>
      <w:r>
        <w:rPr>
          <w:rFonts w:ascii="Arial Narrow" w:eastAsiaTheme="minorHAnsi" w:hAnsi="Arial Narrow" w:cstheme="minorBidi"/>
          <w:lang w:eastAsia="en-US"/>
        </w:rPr>
        <w:t>ubelskie, dnia ………………………</w:t>
      </w:r>
    </w:p>
    <w:p w14:paraId="76C69614" w14:textId="736DBA92" w:rsidR="00F77D2F" w:rsidRDefault="00F77D2F" w:rsidP="00F77D2F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Nazwisko…………………………………..</w:t>
      </w:r>
    </w:p>
    <w:p w14:paraId="181502EE" w14:textId="47F54A45" w:rsidR="00F77D2F" w:rsidRDefault="00F77D2F" w:rsidP="00F77D2F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Data urodzenia……………………………</w:t>
      </w:r>
    </w:p>
    <w:p w14:paraId="59EFFD7C" w14:textId="1CAE0492" w:rsidR="00F77D2F" w:rsidRDefault="00F77D2F" w:rsidP="00F77D2F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Adres……………………………………….</w:t>
      </w:r>
    </w:p>
    <w:p w14:paraId="6E744FC5" w14:textId="256FED05" w:rsidR="00F77D2F" w:rsidRDefault="00F77D2F" w:rsidP="00F77D2F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</w:t>
      </w:r>
    </w:p>
    <w:p w14:paraId="50844062" w14:textId="77777777" w:rsidR="00F77D2F" w:rsidRDefault="00F77D2F" w:rsidP="00F77D2F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</w:p>
    <w:p w14:paraId="27902E72" w14:textId="77777777" w:rsidR="00F77D2F" w:rsidRDefault="00F77D2F" w:rsidP="00F77D2F">
      <w:pPr>
        <w:tabs>
          <w:tab w:val="left" w:pos="7371"/>
        </w:tabs>
        <w:spacing w:after="160" w:line="259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</w:p>
    <w:p w14:paraId="4A011A2F" w14:textId="77777777" w:rsidR="00F77D2F" w:rsidRDefault="00F77D2F" w:rsidP="00F77D2F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Theme="minorHAnsi" w:hAnsi="Arial Narrow" w:cstheme="minorBidi"/>
          <w:lang w:eastAsia="en-US"/>
        </w:rPr>
      </w:pPr>
    </w:p>
    <w:p w14:paraId="06E03EE5" w14:textId="77777777" w:rsidR="00CA005B" w:rsidRPr="00CA005B" w:rsidRDefault="00CA005B" w:rsidP="006B03DC">
      <w:pPr>
        <w:tabs>
          <w:tab w:val="left" w:pos="7371"/>
        </w:tabs>
        <w:spacing w:after="160" w:line="259" w:lineRule="auto"/>
        <w:ind w:left="-284" w:right="-567"/>
        <w:rPr>
          <w:rFonts w:ascii="Arial Narrow" w:eastAsia="Calibri" w:hAnsi="Arial Narrow"/>
          <w:lang w:eastAsia="en-US"/>
        </w:rPr>
      </w:pPr>
      <w:r w:rsidRPr="00CA005B">
        <w:rPr>
          <w:rFonts w:ascii="Arial Narrow" w:eastAsia="Calibri" w:hAnsi="Arial Narrow"/>
          <w:lang w:eastAsia="en-US"/>
        </w:rPr>
        <w:t>Proszę o wypłatę: zasiłku /stypendium / dodatku aktywizacyjnego / * na rachunek płatniczy:</w:t>
      </w:r>
    </w:p>
    <w:p w14:paraId="0E794F25" w14:textId="5EDDFD14" w:rsidR="006B03DC" w:rsidRDefault="006B03DC" w:rsidP="006B03DC">
      <w:pPr>
        <w:tabs>
          <w:tab w:val="left" w:pos="7371"/>
        </w:tabs>
        <w:spacing w:after="160" w:line="259" w:lineRule="auto"/>
        <w:ind w:left="-284" w:right="-567"/>
        <w:rPr>
          <w:rFonts w:ascii="Arial Narrow" w:eastAsiaTheme="minorHAnsi" w:hAnsi="Arial Narrow" w:cstheme="minorBidi"/>
          <w:sz w:val="56"/>
          <w:szCs w:val="56"/>
          <w:lang w:eastAsia="en-US"/>
        </w:rPr>
      </w:pP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t>-</w:t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t>-</w:t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t>-</w:t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t>-</w:t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t>-</w:t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t>-</w:t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  <w:r w:rsidRPr="00E60644">
        <w:rPr>
          <w:rFonts w:ascii="Arial Narrow" w:hAnsi="Arial Narrow"/>
          <w:sz w:val="52"/>
          <w:szCs w:val="52"/>
        </w:rPr>
        <w:sym w:font="Wingdings 2" w:char="0030"/>
      </w:r>
    </w:p>
    <w:p w14:paraId="2D3921D1" w14:textId="18018C8A" w:rsidR="00CA005B" w:rsidRPr="00CA005B" w:rsidRDefault="00CA005B" w:rsidP="006B03DC">
      <w:pPr>
        <w:tabs>
          <w:tab w:val="left" w:pos="7371"/>
        </w:tabs>
        <w:spacing w:after="160" w:line="259" w:lineRule="auto"/>
        <w:ind w:left="-284" w:right="-567"/>
        <w:rPr>
          <w:rFonts w:ascii="Arial Narrow" w:eastAsia="Calibri" w:hAnsi="Arial Narrow"/>
          <w:sz w:val="96"/>
          <w:szCs w:val="96"/>
          <w:lang w:eastAsia="en-US"/>
        </w:rPr>
      </w:pPr>
      <w:r w:rsidRPr="00CA005B">
        <w:rPr>
          <w:rFonts w:ascii="Arial Narrow" w:eastAsia="Calibri" w:hAnsi="Arial Narrow"/>
          <w:lang w:eastAsia="en-US"/>
        </w:rPr>
        <w:t>w banku ………………………………………………………………………………………………………………………….</w:t>
      </w:r>
    </w:p>
    <w:p w14:paraId="03D32AF1" w14:textId="77777777" w:rsidR="00CA005B" w:rsidRDefault="00CA005B" w:rsidP="006B03DC">
      <w:pPr>
        <w:tabs>
          <w:tab w:val="left" w:pos="7371"/>
        </w:tabs>
        <w:spacing w:after="160" w:line="259" w:lineRule="auto"/>
        <w:ind w:right="-567"/>
        <w:rPr>
          <w:rFonts w:ascii="Arial Narrow" w:eastAsia="Calibri" w:hAnsi="Arial Narrow"/>
          <w:sz w:val="16"/>
          <w:szCs w:val="16"/>
          <w:lang w:eastAsia="en-US"/>
        </w:rPr>
      </w:pPr>
      <w:r w:rsidRPr="00CA005B">
        <w:rPr>
          <w:rFonts w:ascii="Arial Narrow" w:eastAsia="Calibri" w:hAnsi="Arial Narrow"/>
          <w:sz w:val="16"/>
          <w:szCs w:val="16"/>
          <w:lang w:eastAsia="en-US"/>
        </w:rPr>
        <w:t>*właściwe podkreślić</w:t>
      </w:r>
    </w:p>
    <w:p w14:paraId="7333024A" w14:textId="77777777" w:rsidR="006B03DC" w:rsidRPr="00CA005B" w:rsidRDefault="006B03DC" w:rsidP="006B03DC">
      <w:pPr>
        <w:tabs>
          <w:tab w:val="left" w:pos="7371"/>
        </w:tabs>
        <w:spacing w:after="160" w:line="259" w:lineRule="auto"/>
        <w:ind w:right="-567"/>
        <w:rPr>
          <w:rFonts w:ascii="Arial Narrow" w:eastAsia="Calibri" w:hAnsi="Arial Narrow"/>
          <w:sz w:val="16"/>
          <w:szCs w:val="16"/>
          <w:lang w:eastAsia="en-US"/>
        </w:rPr>
      </w:pPr>
    </w:p>
    <w:p w14:paraId="57231520" w14:textId="77777777" w:rsidR="00CA005B" w:rsidRPr="00CA005B" w:rsidRDefault="00CA005B" w:rsidP="00CA005B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A005B">
        <w:rPr>
          <w:rFonts w:ascii="Arial Narrow" w:eastAsia="Calibri" w:hAnsi="Arial Narrow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6E490" wp14:editId="46EB26CD">
                <wp:simplePos x="0" y="0"/>
                <wp:positionH relativeFrom="column">
                  <wp:posOffset>4586606</wp:posOffset>
                </wp:positionH>
                <wp:positionV relativeFrom="paragraph">
                  <wp:posOffset>84455</wp:posOffset>
                </wp:positionV>
                <wp:extent cx="1574800" cy="18288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9A55F4" w14:textId="77777777" w:rsidR="00CA005B" w:rsidRPr="00CA005B" w:rsidRDefault="00CA005B" w:rsidP="00CA005B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005B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 i 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36E49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61.15pt;margin-top:6.65pt;width:12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" filled="f" stroked="f">
                <v:textbox style="mso-fit-shape-to-text:t">
                  <w:txbxContent>
                    <w:p w14:paraId="479A55F4" w14:textId="77777777" w:rsidR="00CA005B" w:rsidRPr="00CA005B" w:rsidRDefault="00CA005B" w:rsidP="00CA005B"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005B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Data i podpis</w:t>
                      </w:r>
                    </w:p>
                  </w:txbxContent>
                </v:textbox>
              </v:shape>
            </w:pict>
          </mc:Fallback>
        </mc:AlternateContent>
      </w:r>
      <w:r w:rsidRPr="00CA005B"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…………………………………………</w:t>
      </w:r>
    </w:p>
    <w:p w14:paraId="77EE4197" w14:textId="77777777" w:rsidR="00CA005B" w:rsidRPr="00CA005B" w:rsidRDefault="00CA005B" w:rsidP="00CA005B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0A573D50" w14:textId="77777777" w:rsidR="00CA005B" w:rsidRPr="00CA005B" w:rsidRDefault="00CA005B" w:rsidP="00CA005B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CA005B">
        <w:rPr>
          <w:rFonts w:ascii="Arial Narrow" w:eastAsia="Calibri" w:hAnsi="Arial Narrow"/>
          <w:sz w:val="22"/>
          <w:szCs w:val="22"/>
          <w:lang w:eastAsia="en-US"/>
        </w:rPr>
        <w:t xml:space="preserve">Powiatowy Urząd Pracy informuje, że zgodnie z art. 237 ustawy z dnia 20 marca 2025 r. o rynku pracy i służbach zatrudnienia wszystkie świadczenia wypłacane są przez urząd w okresach miesięcznych z dołu </w:t>
      </w:r>
      <w:r w:rsidRPr="00CA005B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wyłącznie na rachunek płatniczy lub bankowy.  </w:t>
      </w:r>
      <w:r w:rsidRPr="00CA005B">
        <w:rPr>
          <w:rFonts w:ascii="Arial Narrow" w:eastAsia="Calibri" w:hAnsi="Arial Narrow"/>
          <w:sz w:val="22"/>
          <w:szCs w:val="22"/>
          <w:lang w:eastAsia="en-US"/>
        </w:rPr>
        <w:t xml:space="preserve">Terminy  wypłat ustalane są przez PUP, </w:t>
      </w:r>
      <w:r w:rsidRPr="00CA005B">
        <w:rPr>
          <w:rFonts w:ascii="Arial Narrow" w:eastAsia="Calibri" w:hAnsi="Arial Narrow"/>
          <w:b/>
          <w:bCs/>
          <w:sz w:val="22"/>
          <w:szCs w:val="22"/>
          <w:lang w:eastAsia="en-US"/>
        </w:rPr>
        <w:t>nie później niż do 14 dni od dnia upływu okresu, za który świadczenie jest wypłacane.</w:t>
      </w:r>
    </w:p>
    <w:p w14:paraId="4FD7D87D" w14:textId="77777777" w:rsidR="00CA005B" w:rsidRPr="00CA005B" w:rsidRDefault="00CA005B" w:rsidP="00CA005B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CA005B">
        <w:rPr>
          <w:rFonts w:ascii="Arial Narrow" w:eastAsia="Calibri" w:hAnsi="Arial Narrow"/>
          <w:sz w:val="22"/>
          <w:szCs w:val="22"/>
          <w:lang w:eastAsia="en-US"/>
        </w:rPr>
        <w:t xml:space="preserve">Zgodnie z art. 251 ust. 2 ww. ustawy roszczenia z tytułu niepobranych kwot zasiłków i innych świadczeń finansowanych z Funduszu Pracy </w:t>
      </w:r>
      <w:r w:rsidRPr="00CA005B">
        <w:rPr>
          <w:rFonts w:ascii="Arial Narrow" w:eastAsia="Calibri" w:hAnsi="Arial Narrow"/>
          <w:b/>
          <w:bCs/>
          <w:sz w:val="22"/>
          <w:szCs w:val="22"/>
          <w:lang w:eastAsia="en-US"/>
        </w:rPr>
        <w:t>ulegają przedawnieniu z upływem 12 miesięcy od dnia postawienia ich do dyspozycji.</w:t>
      </w:r>
    </w:p>
    <w:p w14:paraId="2699169E" w14:textId="77777777" w:rsidR="00CA005B" w:rsidRPr="00CA005B" w:rsidRDefault="00CA005B" w:rsidP="00CA005B">
      <w:pPr>
        <w:tabs>
          <w:tab w:val="left" w:pos="7371"/>
        </w:tabs>
        <w:spacing w:after="160" w:line="259" w:lineRule="auto"/>
        <w:ind w:right="-567"/>
        <w:jc w:val="both"/>
        <w:rPr>
          <w:rFonts w:ascii="Arial Narrow" w:eastAsia="Calibri" w:hAnsi="Arial Narrow"/>
          <w:b/>
          <w:bCs/>
          <w:sz w:val="16"/>
          <w:szCs w:val="16"/>
          <w:lang w:eastAsia="en-US"/>
        </w:rPr>
      </w:pPr>
    </w:p>
    <w:p w14:paraId="5A0571C1" w14:textId="77777777" w:rsidR="00CA005B" w:rsidRPr="00CA005B" w:rsidRDefault="00CA005B" w:rsidP="00CA005B">
      <w:pPr>
        <w:ind w:right="-567"/>
        <w:jc w:val="both"/>
        <w:rPr>
          <w:rFonts w:ascii="Arial Narrow" w:hAnsi="Arial Narrow"/>
        </w:rPr>
      </w:pPr>
    </w:p>
    <w:p w14:paraId="1DE9E876" w14:textId="77777777" w:rsidR="00CA005B" w:rsidRPr="00CA005B" w:rsidRDefault="00CA005B" w:rsidP="00CA005B">
      <w:pPr>
        <w:ind w:right="-567"/>
        <w:jc w:val="both"/>
        <w:rPr>
          <w:rFonts w:ascii="Arial Narrow" w:hAnsi="Arial Narrow"/>
          <w:b/>
        </w:rPr>
      </w:pPr>
    </w:p>
    <w:p w14:paraId="3187A732" w14:textId="77777777" w:rsidR="00CA005B" w:rsidRPr="00CA005B" w:rsidRDefault="00CA005B" w:rsidP="00CA005B">
      <w:pPr>
        <w:rPr>
          <w:rFonts w:ascii="Arial Narrow" w:hAnsi="Arial Narrow"/>
          <w:b/>
        </w:rPr>
      </w:pPr>
    </w:p>
    <w:p w14:paraId="3C260913" w14:textId="77777777" w:rsidR="00CA005B" w:rsidRPr="00CA005B" w:rsidRDefault="00CA005B" w:rsidP="00CA005B">
      <w:pPr>
        <w:rPr>
          <w:rFonts w:ascii="Arial Narrow" w:hAnsi="Arial Narrow"/>
          <w:b/>
        </w:rPr>
      </w:pPr>
    </w:p>
    <w:p w14:paraId="656A94BE" w14:textId="77777777" w:rsidR="00F77D2F" w:rsidRPr="00F14341" w:rsidRDefault="00F77D2F" w:rsidP="00F77D2F">
      <w:pPr>
        <w:ind w:right="-567"/>
        <w:jc w:val="both"/>
        <w:rPr>
          <w:rFonts w:ascii="Arial Narrow" w:hAnsi="Arial Narrow"/>
          <w:b/>
        </w:rPr>
      </w:pPr>
    </w:p>
    <w:p w14:paraId="55A1CD47" w14:textId="77777777" w:rsidR="00CA005B" w:rsidRDefault="00CA005B"/>
    <w:p w14:paraId="13A40AC2" w14:textId="77777777" w:rsidR="00CA005B" w:rsidRDefault="00CA005B"/>
    <w:p w14:paraId="2B031F38" w14:textId="77777777" w:rsidR="00CA005B" w:rsidRDefault="00CA005B"/>
    <w:p w14:paraId="49310978" w14:textId="77777777" w:rsidR="00CA005B" w:rsidRDefault="00CA005B"/>
    <w:p w14:paraId="68EEDEB2" w14:textId="77777777" w:rsidR="00CA005B" w:rsidRDefault="00CA005B"/>
    <w:p w14:paraId="38BD80E9" w14:textId="77777777" w:rsidR="00CA005B" w:rsidRDefault="00CA005B"/>
    <w:p w14:paraId="073156D8" w14:textId="77777777" w:rsidR="00CA005B" w:rsidRDefault="00CA005B"/>
    <w:p w14:paraId="65F7D81A" w14:textId="77777777" w:rsidR="00CA005B" w:rsidRDefault="00CA005B"/>
    <w:p w14:paraId="23A542FF" w14:textId="77777777" w:rsidR="00CA005B" w:rsidRDefault="00CA005B"/>
    <w:p w14:paraId="4B815345" w14:textId="77777777" w:rsidR="00CA005B" w:rsidRDefault="00CA005B"/>
    <w:sectPr w:rsidR="00CA005B" w:rsidSect="0086444C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F"/>
    <w:rsid w:val="00013709"/>
    <w:rsid w:val="000E586F"/>
    <w:rsid w:val="001A04CD"/>
    <w:rsid w:val="002205FC"/>
    <w:rsid w:val="003C0988"/>
    <w:rsid w:val="00442929"/>
    <w:rsid w:val="006B03DC"/>
    <w:rsid w:val="006D423E"/>
    <w:rsid w:val="0086444C"/>
    <w:rsid w:val="0089653E"/>
    <w:rsid w:val="00C524BD"/>
    <w:rsid w:val="00CA005B"/>
    <w:rsid w:val="00DA33F5"/>
    <w:rsid w:val="00F7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2F4A"/>
  <w15:chartTrackingRefBased/>
  <w15:docId w15:val="{517D3788-87C2-449C-B400-8EBCCD51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D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D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D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D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D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D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D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D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D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D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D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D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D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D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D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D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D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D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7D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D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7D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D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Dyrla</dc:creator>
  <cp:keywords/>
  <dc:description/>
  <cp:lastModifiedBy>Włodzimierz Tupaj</cp:lastModifiedBy>
  <cp:revision>2</cp:revision>
  <cp:lastPrinted>2025-05-28T06:43:00Z</cp:lastPrinted>
  <dcterms:created xsi:type="dcterms:W3CDTF">2025-06-03T10:14:00Z</dcterms:created>
  <dcterms:modified xsi:type="dcterms:W3CDTF">2025-06-03T10:14:00Z</dcterms:modified>
</cp:coreProperties>
</file>